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A. R.</w:t>
      </w:r>
    </w:p>
    <w:p>
      <w:r>
        <w:rPr>
          <w:color w:val="64748B"/>
          <w:sz w:val="20"/>
        </w:rPr>
        <w:t xml:space="preserve">https://vutuv.de/a_r_69890869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test, test</w:t>
      </w:r>
    </w:p>
    <w:p>
      <w:r>
        <w:t xml:space="preserve">test test test test</w:t>
      </w:r>
    </w:p>
    <w:p>
      <w:pPr>
        <w:spacing w:after="20"/>
      </w:pPr>
      <w:r>
        <w:rPr>
          <w:b/>
        </w:rPr>
        <w:t xml:space="preserve">test, test</w:t>
      </w:r>
    </w:p>
    <w:p>
      <w:r>
        <w:rPr>
          <w:color w:val="64748B"/>
          <w:sz w:val="20"/>
        </w:rPr>
        <w:t xml:space="preserve">2017 - 2021</w:t>
      </w:r>
    </w:p>
    <w:p>
      <w:pPr>
        <w:pStyle w:val="Heading1"/>
      </w:pPr>
      <w:r>
        <w:t xml:space="preserve">Tags</w:t>
      </w:r>
    </w:p>
    <w:p>
      <w:r>
        <w:t xml:space="preserve">HKLS | HLS | TGA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