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Aaren San</w:t>
      </w:r>
    </w:p>
    <w:p>
      <w:r>
        <w:t xml:space="preserve">Sei freundlich zu Dir selbst. Schließe Freundschaft mit Dir selbst. Es kommt darauf an, wie man etwas tut, nicht was man tut.</w:t>
      </w:r>
    </w:p>
    <w:p>
      <w:r>
        <w:rPr>
          <w:color w:val="64748B"/>
          <w:sz w:val="20"/>
        </w:rPr>
        <w:t xml:space="preserve">info@aarensan.com | https://vutuv.de/aaren_san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PHP | adobe after effects | adobe premiere | apple | backend | CSS | cubase | dreamweaver | frontend | html5 | JavaScript | jquery | Linux | musikproduktion | mysql | photo &amp; video | photoshop | wavelab | wordpress</w:t>
      </w:r>
    </w:p>
    <w:p>
      <w:pPr>
        <w:pStyle w:val="Heading1"/>
      </w:pPr>
      <w:r>
        <w:t xml:space="preserve">Links</w:t>
      </w:r>
    </w:p>
    <w:p>
      <w:r>
        <w:t xml:space="preserve">http://www.aarensan.com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http://facebook.com/aarensanmusic</w:t>
      </w:r>
    </w:p>
    <w:p>
      <w:r>
        <w:t xml:space="preserve">Twitter: http://twitter.com/aarensan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