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Abdelaziz Menchari</w:t>
      </w:r>
    </w:p>
    <w:p>
      <w:r>
        <w:rPr>
          <w:color w:val="64748B"/>
          <w:sz w:val="20"/>
        </w:rPr>
        <w:t xml:space="preserve">abdelazizmenchari@hotmail.com | +216 52 211 921 | https://vutuv.de/abdelaziz_mench</w:t>
      </w:r>
    </w:p>
    <w:p>
      <w:r>
        <w:rPr>
          <w:color w:val="64748B"/>
          <w:sz w:val="20"/>
        </w:rPr>
        <w:t xml:space="preserve">Date of birth: 01/23/1995 | Gender: Male</w:t>
      </w:r>
    </w:p>
    <w:p>
      <w:pPr>
        <w:pStyle w:val="Heading1"/>
      </w:pPr>
      <w:r>
        <w:t xml:space="preserve">Tags</w:t>
      </w:r>
    </w:p>
    <w:p>
      <w:r>
        <w:t xml:space="preserve">symfony | unity</w:t>
      </w:r>
    </w:p>
    <w:p>
      <w:pPr>
        <w:pStyle w:val="Heading1"/>
      </w:pPr>
      <w:r>
        <w:t xml:space="preserve">Profiles</w:t>
      </w:r>
    </w:p>
    <w:p>
      <w:r>
        <w:t xml:space="preserve">Facebook: http://facebook.com/MenchariAbdelaziz</w:t>
      </w:r>
    </w:p>
    <w:p>
      <w:r>
        <w:t xml:space="preserve">Twitter: http://twitter.com/AzizMenchari</w:t>
      </w:r>
    </w:p>
    <w:p>
      <w:r>
        <w:t xml:space="preserve">Instagram: http://instagram.com/abdelazizmenchari</w:t>
      </w:r>
    </w:p>
    <w:p>
      <w:r>
        <w:t xml:space="preserve">Youtube: http://youtube.com/channel/UCxHQ8Q0RK-QNfVST6LByIlg</w:t>
      </w:r>
    </w:p>
    <w:p>
      <w:r>
        <w:t xml:space="preserve">LinkedIn: https://www.linkedin.com/in/abdelaziz-menchari</w:t>
      </w:r>
    </w:p>
    <w:p>
      <w:r>
        <w:t xml:space="preserve">GitHub: https://github.com/Menchari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