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Adedayo Owoade</w:t>
      </w:r>
    </w:p>
    <w:p>
      <w:r>
        <w:rPr>
          <w:color w:val="64748B"/>
          <w:sz w:val="20"/>
        </w:rPr>
        <w:t xml:space="preserve">+234 813 499 3346 | https://vutuv.de/adedayo_owoade</w:t>
      </w:r>
    </w:p>
    <w:p>
      <w:r>
        <w:rPr>
          <w:color w:val="64748B"/>
          <w:sz w:val="20"/>
        </w:rPr>
        <w:t xml:space="preserve">234 Ogbomoso, Lagos, Nigeria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Teacher, MERGO COLLEGE</w:t>
      </w:r>
    </w:p>
    <w:p>
      <w:pPr>
        <w:spacing w:after="20"/>
      </w:pPr>
      <w:r>
        <w:rPr>
          <w:b/>
        </w:rPr>
        <w:t xml:space="preserve">Horticulture, Landscaping , Odaebby</w:t>
      </w:r>
    </w:p>
    <w:p>
      <w:r>
        <w:rPr>
          <w:color w:val="64748B"/>
          <w:sz w:val="20"/>
        </w:rPr>
        <w:t xml:space="preserve">3/2014 - Present</w:t>
      </w:r>
    </w:p>
    <w:p>
      <w:r>
        <w:t xml:space="preserve">CEO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Links</w:t>
      </w:r>
    </w:p>
    <w:p>
      <w:r>
        <w:t xml:space="preserve">http://www.facebook.com/Odaebby</w:t>
      </w:r>
    </w:p>
    <w:p>
      <w:r>
        <w:t xml:space="preserve">Twitter: http://www.twitter.com/@Mrodaebby</w:t>
      </w:r>
    </w:p>
    <w:p>
      <w:r>
        <w:t xml:space="preserve">@Adedayo Owoade: http://www.LinkedIn.com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http://facebook.com/odaebby</w:t>
      </w:r>
    </w:p>
    <w:p>
      <w:r>
        <w:t xml:space="preserve">Twitter: http://twitter.com/Mrodaebby</w:t>
      </w:r>
    </w:p>
    <w:p>
      <w:r>
        <w:t xml:space="preserve">LinkedIn: https://www.linkedin.com/in/AdedayoOwoade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