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Adolf Stoll</w:t>
      </w:r>
    </w:p>
    <w:p>
      <w:r>
        <w:rPr>
          <w:color w:val="64748B"/>
          <w:sz w:val="20"/>
        </w:rPr>
        <w:t xml:space="preserve">kontakt@mein-persoenliches-konzept.com | https://vutuv.de/adolf_stoll</w:t>
      </w:r>
    </w:p>
    <w:p>
      <w:pPr>
        <w:pStyle w:val="Heading1"/>
      </w:pPr>
      <w:r>
        <w:t xml:space="preserve">Links</w:t>
      </w:r>
    </w:p>
    <w:p>
      <w:r>
        <w:t xml:space="preserve">mein persönliches konzept gmbh: Wir coachen, beraten und begleiten Sie auf dem Weg zu Ihrem persönlichen Erfolg: https://www.mein-persoenliches-konzept.com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