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Adrian Wyssmann</w:t>
      </w:r>
    </w:p>
    <w:p>
      <w:r>
        <w:rPr>
          <w:color w:val="64748B"/>
          <w:sz w:val="20"/>
        </w:rPr>
        <w:t xml:space="preserve">https://vutuv.de/adrian_wyssmann</w:t>
      </w:r>
    </w:p>
    <w:p>
      <w:pPr>
        <w:pStyle w:val="Heading1"/>
      </w:pPr>
      <w:r>
        <w:t xml:space="preserve">Professional Experience</w:t>
      </w:r>
    </w:p>
    <w:p>
      <w:pPr>
        <w:spacing w:after="20"/>
      </w:pPr>
      <w:r>
        <w:rPr>
          <w:b/>
        </w:rPr>
        <w:t xml:space="preserve">Lead Software Testing Discipline, Roche Diagnostics AG</w:t>
      </w:r>
    </w:p>
    <w:p>
      <w:r>
        <w:rPr>
          <w:color w:val="64748B"/>
          <w:sz w:val="20"/>
        </w:rPr>
        <w:t xml:space="preserve">1/2016 - Present</w:t>
      </w:r>
    </w:p>
    <w:p>
      <w:r>
        <w:t xml:space="preserve">Lead the Software Test Discipline within DevOps and provide services to more than 25 different projects. These services included support and consulting in all aspects of sw testing along the CI/CD pipeline</w:t>
      </w:r>
    </w:p>
    <w:p>
      <w:pPr>
        <w:pStyle w:val="Heading1"/>
      </w:pPr>
      <w:r>
        <w:t xml:space="preserve">Tags</w:t>
      </w:r>
    </w:p>
    <w:p>
      <w:r>
        <w:t xml:space="preserve">c# | performance testing  | php | test automation | testing</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