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Alex Markert</w:t>
      </w:r>
    </w:p>
    <w:p>
      <w:r>
        <w:rPr>
          <w:color w:val="64748B"/>
          <w:sz w:val="20"/>
        </w:rPr>
        <w:t xml:space="preserve">alexander.markert@gmail.com | https://vutuv.de/alex_markert</w:t>
      </w:r>
    </w:p>
    <w:p>
      <w:pPr>
        <w:pStyle w:val="Heading1"/>
      </w:pPr>
      <w:r>
        <w:t xml:space="preserve">Tags</w:t>
      </w:r>
    </w:p>
    <w:p>
      <w:r>
        <w:t xml:space="preserve">Bücher | Eintracht Frankfurt | Schallplatten | Triathlon | Vinyl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