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Köb</w:t>
      </w:r>
    </w:p>
    <w:p>
      <w:r>
        <w:t xml:space="preserve">DevOps</w:t>
      </w:r>
    </w:p>
    <w:p>
      <w:r>
        <w:rPr>
          <w:color w:val="64748B"/>
          <w:sz w:val="20"/>
        </w:rPr>
        <w:t xml:space="preserve">https://vutuv.de/alexander_koeb</w:t>
      </w:r>
    </w:p>
    <w:p>
      <w:r>
        <w:rPr>
          <w:color w:val="64748B"/>
          <w:sz w:val="20"/>
        </w:rPr>
        <w:t xml:space="preserve">Date of birth: 20/07/1972</w:t>
      </w:r>
    </w:p>
    <w:p>
      <w:pPr>
        <w:pStyle w:val="Heading1"/>
      </w:pPr>
      <w:r>
        <w:t xml:space="preserve">Tags</w:t>
      </w:r>
    </w:p>
    <w:p>
      <w:r>
        <w:t xml:space="preserve">continuous delivery | devops | cloud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