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Köb</w:t>
      </w:r>
    </w:p>
    <w:p>
      <w:r>
        <w:t xml:space="preserve">DevOps</w:t>
      </w:r>
    </w:p>
    <w:p>
      <w:r>
        <w:rPr>
          <w:color w:val="64748B"/>
          <w:sz w:val="20"/>
        </w:rPr>
        <w:t xml:space="preserve">https://vutuv.de/alexander_koeb</w:t>
      </w:r>
    </w:p>
    <w:p>
      <w:pPr>
        <w:pStyle w:val="Heading1"/>
      </w:pPr>
      <w:r>
        <w:t xml:space="preserve">Tags</w:t>
      </w:r>
    </w:p>
    <w:p>
      <w:r>
        <w:t xml:space="preserve">continuous delivery | devops | cloud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