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Plentz</w:t>
      </w:r>
    </w:p>
    <w:p>
      <w:r>
        <w:rPr>
          <w:color w:val="64748B"/>
          <w:sz w:val="20"/>
        </w:rPr>
        <w:t xml:space="preserve">https://vutuv.de/alexander_plent</w:t>
      </w:r>
    </w:p>
    <w:p>
      <w:pPr>
        <w:pStyle w:val="Heading1"/>
      </w:pPr>
      <w:r>
        <w:t xml:space="preserve">Tags</w:t>
      </w:r>
    </w:p>
    <w:p>
      <w:r>
        <w:t xml:space="preserve">corel draw | ehrgeiz | humor | konzepterstellung | vertragsprüfung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