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Alexey Badenkov</w:t>
      </w:r>
    </w:p>
    <w:p>
      <w:r>
        <w:rPr>
          <w:color w:val="64748B"/>
          <w:sz w:val="20"/>
        </w:rPr>
        <w:t xml:space="preserve">alexey.badenkov@gmail.com | https://vutuv.de/alexey_badenkov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