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Alvin Kato</w:t>
      </w:r>
    </w:p>
    <w:p>
      <w:r>
        <w:rPr>
          <w:color w:val="64748B"/>
          <w:sz w:val="20"/>
        </w:rPr>
        <w:t xml:space="preserve">https://vutuv.de/alvinkatojr</w:t>
      </w:r>
    </w:p>
    <w:p>
      <w:r>
        <w:rPr>
          <w:color w:val="64748B"/>
          <w:sz w:val="20"/>
        </w:rPr>
        <w:t xml:space="preserve">Kenya</w:t>
      </w:r>
    </w:p>
    <w:p>
      <w:pPr>
        <w:pStyle w:val="Heading1"/>
      </w:pPr>
      <w:r>
        <w:t xml:space="preserve">Tags</w:t>
      </w:r>
    </w:p>
    <w:p>
      <w:r>
        <w:t xml:space="preserve">Thoughts | BEAM | Code | Elixir | erlang | Ruby | systems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