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Amjad Alsharif</w:t>
      </w:r>
    </w:p>
    <w:p>
      <w:r>
        <w:rPr>
          <w:color w:val="64748B"/>
          <w:sz w:val="20"/>
        </w:rPr>
        <w:t xml:space="preserve">alshariff@gmail.com | https://vutuv.de/amjad_alsharif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