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R AMR</w:t>
      </w:r>
    </w:p>
    <w:p>
      <w:r>
        <w:rPr>
          <w:color w:val="64748B"/>
          <w:sz w:val="20"/>
        </w:rPr>
        <w:t xml:space="preserve">https://vutuv.de/amr_am_2633322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