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MR AMR</w:t>
      </w:r>
    </w:p>
    <w:p>
      <w:r>
        <w:rPr>
          <w:color w:val="64748B"/>
          <w:sz w:val="20"/>
        </w:rPr>
        <w:t xml:space="preserve">https://vutuv.de/amr_am_26333223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