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Jacobi</w:t>
      </w:r>
    </w:p>
    <w:p>
      <w:r>
        <w:rPr>
          <w:color w:val="64748B"/>
          <w:sz w:val="20"/>
        </w:rPr>
        <w:t xml:space="preserve">https://vutuv.de/andre_jacobi</w:t>
      </w:r>
    </w:p>
    <w:p>
      <w:pPr>
        <w:pStyle w:val="Heading1"/>
      </w:pPr>
      <w:r>
        <w:t xml:space="preserve">Tags</w:t>
      </w:r>
    </w:p>
    <w:p>
      <w:r>
        <w:t xml:space="preserve">it projectmanagement | it solution architecture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