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Hoffmeyer</w:t>
      </w:r>
    </w:p>
    <w:p>
      <w:r>
        <w:rPr>
          <w:color w:val="64748B"/>
          <w:sz w:val="20"/>
        </w:rPr>
        <w:t xml:space="preserve">hallo@andreas-hoffmeyer.de | https://vutuv.de/andreas_hoffmey</w:t>
      </w:r>
    </w:p>
    <w:p>
      <w:pPr>
        <w:pStyle w:val="Heading1"/>
      </w:pPr>
      <w:r>
        <w:t xml:space="preserve">Tags</w:t>
      </w:r>
    </w:p>
    <w:p>
      <w:r>
        <w:t xml:space="preserve">cms | javascript | content marketing | konzeption | leadership | PHP | projektmanagement | scrum | seo | typo3 | webentwicklung</w:t>
      </w:r>
    </w:p>
    <w:p>
      <w:pPr>
        <w:pStyle w:val="Heading1"/>
      </w:pPr>
      <w:r>
        <w:t xml:space="preserve">Profiles</w:t>
      </w:r>
    </w:p>
    <w:p>
      <w:r>
        <w:t xml:space="preserve">Twitter: http://twitter.com/A_Hoffmeyer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