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Trutmann</w:t>
      </w:r>
    </w:p>
    <w:p>
      <w:r>
        <w:rPr>
          <w:color w:val="64748B"/>
          <w:sz w:val="20"/>
        </w:rPr>
        <w:t xml:space="preserve">andreas@atit.ch | https://vutuv.de/andreas_trutman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