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Andries van der Wijk</w:t>
      </w:r>
    </w:p>
    <w:p>
      <w:r>
        <w:rPr>
          <w:color w:val="64748B"/>
          <w:sz w:val="20"/>
        </w:rPr>
        <w:t xml:space="preserve">https://vutuv.de/andrie_51808469</w:t>
      </w:r>
    </w:p>
    <w:p>
      <w:pPr>
        <w:pStyle w:val="Heading1"/>
      </w:pPr>
      <w:r>
        <w:t xml:space="preserve">Tags</w:t>
      </w:r>
    </w:p>
    <w:p>
      <w:r>
        <w:t xml:space="preserve">Consultancy | consultant | consulting | health | healthcare | Public health | research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