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Anja Hildenbrand</w:t>
      </w:r>
    </w:p>
    <w:p>
      <w:r>
        <w:t xml:space="preserve">Wer Schmetterlinge lachen hört, der weiß wie Wolken schmecken.</w:t>
      </w:r>
    </w:p>
    <w:p>
      <w:r>
        <w:rPr>
          <w:color w:val="64748B"/>
          <w:sz w:val="20"/>
        </w:rPr>
        <w:t xml:space="preserve">hildenbrand5@aol.com | https://vutuv.de/anja_hildenbrand</w:t>
      </w:r>
    </w:p>
    <w:p>
      <w:r>
        <w:rPr>
          <w:color w:val="64748B"/>
          <w:sz w:val="20"/>
        </w:rPr>
        <w:t xml:space="preserve">74889 Sinsheim, Germany</w:t>
      </w:r>
    </w:p>
    <w:p>
      <w:pPr>
        <w:pStyle w:val="Heading1"/>
      </w:pPr>
      <w:r>
        <w:t xml:space="preserve">Tags</w:t>
      </w:r>
    </w:p>
    <w:p>
      <w:r>
        <w:t xml:space="preserve">organisationsentwicklung | personalmanagement | weiterbildung</w:t>
      </w:r>
    </w:p>
    <w:p>
      <w:pPr>
        <w:pStyle w:val="Heading1"/>
      </w:pPr>
      <w:r>
        <w:t xml:space="preserve">Links</w:t>
      </w:r>
    </w:p>
    <w:p>
      <w:r>
        <w:t xml:space="preserve">Other: http://www.naturparkguides.de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