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Antonio Alcalde</w:t>
      </w:r>
    </w:p>
    <w:p>
      <w:r>
        <w:rPr>
          <w:color w:val="64748B"/>
          <w:sz w:val="20"/>
        </w:rPr>
        <w:t xml:space="preserve">https://vutuv.de/antonio_alcalde</w:t>
      </w:r>
    </w:p>
    <w:p>
      <w:pPr>
        <w:pStyle w:val="Heading1"/>
      </w:pPr>
      <w:r>
        <w:t xml:space="preserve">Tags</w:t>
      </w:r>
    </w:p>
    <w:p>
      <w:r>
        <w:t xml:space="preserve">e-commerce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