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Arndt Schönewald</w:t>
      </w:r>
    </w:p>
    <w:p>
      <w:r>
        <w:t xml:space="preserve">Vorstand einer Aktiengesellschaft; Spezialist für DevOps/DevSecOps und systemnahe Softwareentwicklung, KI-Integration, IaC und Cloud</w:t>
      </w:r>
    </w:p>
    <w:p>
      <w:r>
        <w:rPr>
          <w:color w:val="64748B"/>
          <w:sz w:val="20"/>
        </w:rPr>
        <w:t xml:space="preserve">+49 172 2755535 | https://vutuv.de/arndt_schoenewald</w:t>
      </w:r>
    </w:p>
    <w:p>
      <w:r>
        <w:rPr>
          <w:color w:val="64748B"/>
          <w:sz w:val="20"/>
        </w:rPr>
        <w:t xml:space="preserve">44135 Dortmund,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Owner, Quelltext AG</w:t>
      </w:r>
    </w:p>
    <w:p>
      <w:r>
        <w:rPr>
          <w:color w:val="64748B"/>
          <w:sz w:val="20"/>
        </w:rPr>
        <w:t xml:space="preserve">7/2000 - Present</w:t>
      </w:r>
    </w:p>
    <w:p>
      <w:pPr>
        <w:pStyle w:val="Heading1"/>
      </w:pPr>
      <w:r>
        <w:t xml:space="preserve">School Education</w:t>
      </w:r>
    </w:p>
    <w:p>
      <w:pPr>
        <w:spacing w:after="20"/>
      </w:pPr>
      <w:r>
        <w:rPr>
          <w:b/>
        </w:rPr>
        <w:t xml:space="preserve">1986, Ratsgymnasium Hannover</w:t>
      </w:r>
    </w:p>
    <w:p>
      <w:r>
        <w:rPr>
          <w:color w:val="64748B"/>
          <w:sz w:val="20"/>
        </w:rPr>
        <w:t xml:space="preserve">1977 - 1986</w:t>
      </w:r>
    </w:p>
    <w:p>
      <w:pPr>
        <w:pStyle w:val="Heading1"/>
      </w:pPr>
      <w:r>
        <w:t xml:space="preserve">Tags</w:t>
      </w:r>
    </w:p>
    <w:p>
      <w:r>
        <w:t xml:space="preserve">devops | DevSecOps | KRITIS | aws | azure | Dev | GPC | IaC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