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Arthur Huptas</w:t>
      </w:r>
    </w:p>
    <w:p>
      <w:r>
        <w:t xml:space="preserve">blogger - wheelchair driver - digital native - social media mind - community leader - punkass - beer addicted - steak lover #GetNasty getnasty.net</w:t>
      </w:r>
    </w:p>
    <w:p>
      <w:r>
        <w:rPr>
          <w:color w:val="64748B"/>
          <w:sz w:val="20"/>
        </w:rPr>
        <w:t xml:space="preserve">arthur.huptas@outlook.com | +49 176 26274749 | https://vutuv.de/arthur_huptas</w:t>
      </w:r>
    </w:p>
    <w:p>
      <w:r>
        <w:rPr>
          <w:color w:val="64748B"/>
          <w:sz w:val="20"/>
        </w:rPr>
        <w:t xml:space="preserve">Federburgstrasse, 15, 88214 Ravensburg, Deutschland, Germany</w:t>
      </w:r>
    </w:p>
    <w:p>
      <w:r>
        <w:rPr>
          <w:color w:val="64748B"/>
          <w:sz w:val="20"/>
        </w:rPr>
        <w:t xml:space="preserve">Date of birth: 04/21/1980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Blogger, Get Nasty</w:t>
      </w:r>
    </w:p>
    <w:p>
      <w:r>
        <w:rPr>
          <w:color w:val="64748B"/>
          <w:sz w:val="20"/>
        </w:rPr>
        <w:t xml:space="preserve">6/2015 - Present</w:t>
      </w:r>
    </w:p>
    <w:p>
      <w:r>
        <w:t xml:space="preserve">Bloggin' with passion!</w:t>
      </w:r>
    </w:p>
    <w:p>
      <w:pPr>
        <w:spacing w:after="20"/>
      </w:pPr>
      <w:r>
        <w:rPr>
          <w:b/>
        </w:rPr>
        <w:t xml:space="preserve">Community Manager, Avira Operations GmbH &amp; Co. KG</w:t>
      </w:r>
    </w:p>
    <w:p>
      <w:r>
        <w:rPr>
          <w:color w:val="64748B"/>
          <w:sz w:val="20"/>
        </w:rPr>
        <w:t xml:space="preserve">7/2014 - Present</w:t>
      </w:r>
    </w:p>
    <w:p>
      <w:pPr>
        <w:spacing w:after="20"/>
      </w:pPr>
      <w:r>
        <w:rPr>
          <w:b/>
        </w:rPr>
        <w:t xml:space="preserve">Global Service Strategy - Project Management, Avira Operations GmbH &amp; Co. KG</w:t>
      </w:r>
    </w:p>
    <w:p>
      <w:r>
        <w:rPr>
          <w:color w:val="64748B"/>
          <w:sz w:val="20"/>
        </w:rPr>
        <w:t xml:space="preserve">3/2011 - 10/2014</w:t>
      </w:r>
    </w:p>
    <w:p>
      <w:pPr>
        <w:spacing w:after="20"/>
      </w:pPr>
      <w:r>
        <w:rPr>
          <w:b/>
        </w:rPr>
        <w:t xml:space="preserve">First Level Support Consumer, Avira GmbH</w:t>
      </w:r>
    </w:p>
    <w:p>
      <w:r>
        <w:rPr>
          <w:color w:val="64748B"/>
          <w:sz w:val="20"/>
        </w:rPr>
        <w:t xml:space="preserve">1/2008 - 9/2011</w:t>
      </w:r>
    </w:p>
    <w:p>
      <w:pPr>
        <w:spacing w:after="20"/>
      </w:pPr>
      <w:r>
        <w:rPr>
          <w:b/>
        </w:rPr>
        <w:t xml:space="preserve">Administration - International Consumer Services, Avira GmbH</w:t>
      </w:r>
    </w:p>
    <w:p>
      <w:r>
        <w:rPr>
          <w:color w:val="64748B"/>
          <w:sz w:val="20"/>
        </w:rPr>
        <w:t xml:space="preserve">10/2010 - 3/2011</w:t>
      </w:r>
    </w:p>
    <w:p>
      <w:pPr>
        <w:spacing w:after="20"/>
      </w:pPr>
      <w:r>
        <w:rPr>
          <w:b/>
        </w:rPr>
        <w:t xml:space="preserve">First Level Support Professional, Avira GmbH</w:t>
      </w:r>
    </w:p>
    <w:p>
      <w:r>
        <w:rPr>
          <w:color w:val="64748B"/>
          <w:sz w:val="20"/>
        </w:rPr>
        <w:t xml:space="preserve">9/2009 - 10/2010</w:t>
      </w:r>
    </w:p>
    <w:p>
      <w:pPr>
        <w:spacing w:after="20"/>
      </w:pPr>
      <w:r>
        <w:rPr>
          <w:b/>
        </w:rPr>
        <w:t xml:space="preserve">First Level Support Professional &amp; B2B, BitDefender GmbH</w:t>
      </w:r>
    </w:p>
    <w:p>
      <w:r>
        <w:rPr>
          <w:color w:val="64748B"/>
          <w:sz w:val="20"/>
        </w:rPr>
        <w:t xml:space="preserve">3/2005 - 12/2007</w:t>
      </w:r>
    </w:p>
    <w:p>
      <w:pPr>
        <w:pStyle w:val="Heading1"/>
      </w:pPr>
      <w:r>
        <w:t xml:space="preserve">Tags</w:t>
      </w:r>
    </w:p>
    <w:p>
      <w:r>
        <w:t xml:space="preserve">pr | social media management | b2b-support | community management | projektmanagement | seo</w:t>
      </w:r>
    </w:p>
    <w:p>
      <w:pPr>
        <w:pStyle w:val="Heading1"/>
      </w:pPr>
      <w:r>
        <w:t xml:space="preserve">Links</w:t>
      </w:r>
    </w:p>
    <w:p>
      <w:r>
        <w:t xml:space="preserve">Blog: https://getnasty.net</w:t>
      </w:r>
    </w:p>
    <w:p>
      <w:pPr>
        <w:pStyle w:val="Heading1"/>
      </w:pPr>
      <w:r>
        <w:t xml:space="preserve">Profiles</w:t>
      </w:r>
    </w:p>
    <w:p>
      <w:r>
        <w:t xml:space="preserve">Facebook: http://facebook.com/el.loco.357</w:t>
      </w:r>
    </w:p>
    <w:p>
      <w:r>
        <w:t xml:space="preserve">Twitter: http://twitter.com/xgetnastyx</w:t>
      </w:r>
    </w:p>
    <w:p>
      <w:r>
        <w:t xml:space="preserve">Instagram: http://instagram.com/xgetnastyx</w:t>
      </w:r>
    </w:p>
    <w:p>
      <w:r>
        <w:t xml:space="preserve">LinkedIn: https://www.linkedin.com/in/arthurhuptas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