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ashok harnal</w:t>
      </w:r>
    </w:p>
    <w:p>
      <w:r>
        <w:rPr>
          <w:color w:val="64748B"/>
          <w:sz w:val="20"/>
        </w:rPr>
        <w:t xml:space="preserve">ccma@fsm.ac.in | https://vutuv.de/ashok_harnal</w:t>
      </w:r>
    </w:p>
    <w:p>
      <w:pPr>
        <w:pStyle w:val="Heading1"/>
      </w:pPr>
      <w:r>
        <w:t xml:space="preserve">Tags</w:t>
      </w:r>
    </w:p>
    <w:p>
      <w:r>
        <w:t xml:space="preserve">ai | Deep Learning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