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asifa naznin</w:t>
      </w:r>
    </w:p>
    <w:p>
      <w:r>
        <w:rPr>
          <w:color w:val="64748B"/>
          <w:sz w:val="20"/>
        </w:rPr>
        <w:t xml:space="preserve">missx897@gmail.com | https://vutuv.de/asifa_naznin</w:t>
      </w:r>
    </w:p>
    <w:p>
      <w:pPr>
        <w:pStyle w:val="Heading1"/>
      </w:pPr>
      <w:r>
        <w:t xml:space="preserve">Tags</w:t>
      </w:r>
    </w:p>
    <w:p>
      <w:r>
        <w:t xml:space="preserve">no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