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Aziele Phiri</w:t>
      </w:r>
    </w:p>
    <w:p>
      <w:r>
        <w:rPr>
          <w:color w:val="64748B"/>
          <w:sz w:val="20"/>
        </w:rPr>
        <w:t xml:space="preserve">azzieph@gmail.com | https://vutuv.de/aziele_99566730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