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Balyamin Khan</w:t>
      </w:r>
    </w:p>
    <w:p>
      <w:r>
        <w:rPr>
          <w:color w:val="64748B"/>
          <w:sz w:val="20"/>
        </w:rPr>
        <w:t xml:space="preserve">balyamintanha555@gmail.com | https://vutuv.de/balyamin_khan</w:t>
      </w:r>
    </w:p>
    <w:p>
      <w:pPr>
        <w:pStyle w:val="Heading1"/>
      </w:pPr>
      <w:r>
        <w:t xml:space="preserve">Tags</w:t>
      </w:r>
    </w:p>
    <w:p>
      <w:r>
        <w:t xml:space="preserve">gul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