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bambang pribadi</w:t>
      </w:r>
    </w:p>
    <w:p>
      <w:r>
        <w:rPr>
          <w:color w:val="64748B"/>
          <w:sz w:val="20"/>
        </w:rPr>
        <w:t xml:space="preserve">zema.270312@gmail.com | https://vutuv.de/bambang_pribadi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966935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