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Barney Wintheiser</w:t>
      </w:r>
    </w:p>
    <w:p>
      <w:r>
        <w:rPr>
          <w:color w:val="64748B"/>
          <w:sz w:val="20"/>
        </w:rPr>
        <w:t xml:space="preserve">2482479345@txt.att.net | https://vutuv.de/barney_wintheis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