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Beatrice Ferreira</w:t>
      </w:r>
    </w:p>
    <w:p>
      <w:r>
        <w:t xml:space="preserve">Jfjfkf</w:t>
      </w:r>
    </w:p>
    <w:p>
      <w:r>
        <w:rPr>
          <w:color w:val="64748B"/>
          <w:sz w:val="20"/>
        </w:rPr>
        <w:t xml:space="preserve">https://vutuv.de/beatrice_ferrei</w:t>
      </w:r>
    </w:p>
    <w:p>
      <w:r>
        <w:rPr>
          <w:color w:val="64748B"/>
          <w:sz w:val="20"/>
        </w:rPr>
        <w:t xml:space="preserve">Date of birth: 20/09/2002</w:t>
      </w:r>
    </w:p>
    <w:p>
      <w:pPr>
        <w:pStyle w:val="Heading1"/>
      </w:pPr>
      <w:r>
        <w:t xml:space="preserve">Tags</w:t>
      </w:r>
    </w:p>
    <w:p>
      <w:r>
        <w:t xml:space="preserve">angular | c++ | c# | CFD | cryptocurrency | CSS | forex | html5 | JavaScript | Linux | market research | MetaTrader | MQL4 | PHP | Trading | typescript | vue.js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