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Wenske</w:t>
      </w:r>
    </w:p>
    <w:p>
      <w:r>
        <w:t xml:space="preserve">Expatriates Coaching for international high skilled experts looking for the appropriate job in Germany.</w:t>
      </w:r>
    </w:p>
    <w:p>
      <w:r>
        <w:rPr>
          <w:color w:val="64748B"/>
          <w:sz w:val="20"/>
        </w:rPr>
        <w:t xml:space="preserve">call@berndwenske.com | https://vutuv.de/bernd_55548612</w:t>
      </w:r>
    </w:p>
    <w:p>
      <w:r>
        <w:rPr>
          <w:color w:val="64748B"/>
          <w:sz w:val="20"/>
        </w:rPr>
        <w:t xml:space="preserve">Am Kattenberge 59, 21244 Buchholz, Germany</w:t>
      </w:r>
    </w:p>
    <w:p>
      <w:r>
        <w:rPr>
          <w:color w:val="64748B"/>
          <w:sz w:val="20"/>
        </w:rPr>
        <w:t xml:space="preserve">Date of birth: 01/26/1900 | Gender: Male</w:t>
      </w:r>
    </w:p>
    <w:p>
      <w:pPr>
        <w:pStyle w:val="Heading1"/>
      </w:pPr>
      <w:r>
        <w:t xml:space="preserve">Tags</w:t>
      </w:r>
    </w:p>
    <w:p>
      <w:r>
        <w:t xml:space="preserve">Expatriates Coaching | Expats | Fachkräfte | Fachkraft | internationale Fachkräfte</w:t>
      </w:r>
    </w:p>
    <w:p>
      <w:pPr>
        <w:pStyle w:val="Heading1"/>
      </w:pPr>
      <w:r>
        <w:t xml:space="preserve">Links</w:t>
      </w:r>
    </w:p>
    <w:p>
      <w:r>
        <w:t xml:space="preserve">https://menschenundwege.de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https://www.linkedin.com/in/berndwenske</w:t>
      </w:r>
    </w:p>
    <w:p>
      <w:r>
        <w:t xml:space="preserve">Facebook: http://facebook.com/jobmotivator</w:t>
      </w:r>
    </w:p>
    <w:p>
      <w:r>
        <w:t xml:space="preserve">Twitter: http://twitter.com/berndwenske</w:t>
      </w:r>
    </w:p>
    <w:p>
      <w:r>
        <w:t xml:space="preserve">Instagram: http://instagram.com/berndwenske</w:t>
      </w:r>
    </w:p>
    <w:p>
      <w:r>
        <w:t xml:space="preserve">XING: https://www.xing.com/profile/Bernd_Wenske2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