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Kirschner</w:t>
      </w:r>
    </w:p>
    <w:p>
      <w:r>
        <w:rPr>
          <w:color w:val="64748B"/>
          <w:sz w:val="20"/>
        </w:rPr>
        <w:t xml:space="preserve">vutuv@instantinfo.de | https://vutuv.de/bernd_kirschner</w:t>
      </w:r>
    </w:p>
    <w:p>
      <w:r>
        <w:rPr>
          <w:color w:val="64748B"/>
          <w:sz w:val="20"/>
        </w:rPr>
        <w:t xml:space="preserve">Date of birth: 16.05.1971</w:t>
      </w:r>
    </w:p>
    <w:p>
      <w:pPr>
        <w:pStyle w:val="Heading1"/>
      </w:pPr>
      <w:r>
        <w:t xml:space="preserve">Tags</w:t>
      </w:r>
    </w:p>
    <w:p>
      <w:r>
        <w:t xml:space="preserve">html | PHP | indesign | photoshop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