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Bianca Stattrop</w:t>
      </w:r>
    </w:p>
    <w:p>
      <w:r>
        <w:rPr>
          <w:color w:val="64748B"/>
          <w:sz w:val="20"/>
        </w:rPr>
        <w:t xml:space="preserve">bianca.stattrop@scopevisio.com | +49 171 5523088 | https://vutuv.de/bianca_stattrop</w:t>
      </w:r>
    </w:p>
    <w:p>
      <w:r>
        <w:rPr>
          <w:color w:val="64748B"/>
          <w:sz w:val="20"/>
        </w:rPr>
        <w:t xml:space="preserve">Rheinwerkallee 3, 53227 Bonn,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cloud software | erp | logistik | neue technologien | personalführung</w:t>
      </w:r>
    </w:p>
    <w:p>
      <w:pPr>
        <w:pStyle w:val="Heading1"/>
      </w:pPr>
      <w:r>
        <w:t xml:space="preserve">Links</w:t>
      </w:r>
    </w:p>
    <w:p>
      <w:r>
        <w:t xml:space="preserve">Scopevisio AG: https://www.scopevisio.com/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