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Brent Bode</w:t>
      </w:r>
    </w:p>
    <w:p>
      <w:r>
        <w:rPr>
          <w:color w:val="64748B"/>
          <w:sz w:val="20"/>
        </w:rPr>
        <w:t xml:space="preserve">hank.may@longandfoster.com | https://vutuv.de/brent_bode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