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 V</w:t>
      </w:r>
    </w:p>
    <w:p>
      <w:r>
        <w:rPr>
          <w:color w:val="64748B"/>
          <w:sz w:val="20"/>
        </w:rPr>
        <w:t xml:space="preserve">https://vutuv.de/caique_vilela</w:t>
      </w:r>
    </w:p>
    <w:p>
      <w:pPr>
        <w:pStyle w:val="Heading1"/>
      </w:pPr>
      <w:r>
        <w:t xml:space="preserve">Tags</w:t>
      </w:r>
    </w:p>
    <w:p>
      <w:r>
        <w:t xml:space="preserve">computer | hardware | human languages | languages | puzzle solving | scripts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