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Cata Dia</w:t>
      </w:r>
    </w:p>
    <w:p>
      <w:r>
        <w:rPr>
          <w:color w:val="64748B"/>
          <w:sz w:val="20"/>
        </w:rPr>
        <w:t xml:space="preserve">https://vutuv.de/cata_dia</w:t>
      </w:r>
    </w:p>
    <w:p>
      <w:pPr>
        <w:pStyle w:val="Heading1"/>
      </w:pPr>
      <w:r>
        <w:t xml:space="preserve">Tags</w:t>
      </w:r>
    </w:p>
    <w:p>
      <w:r>
        <w:t xml:space="preserve">dancer | musician | Performer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