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Cédric Bonhomme</w:t>
      </w:r>
    </w:p>
    <w:p>
      <w:r>
        <w:rPr>
          <w:color w:val="64748B"/>
          <w:sz w:val="20"/>
        </w:rPr>
        <w:t xml:space="preserve">cedric.bonhomme@circl.lu | https://vutuv.de/cedric_bonhomme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GitHub: https://github.com/cedricbonhomme</w:t>
      </w:r>
    </w:p>
    <w:p>
      <w:r>
        <w:t xml:space="preserve">LinkedIn: https://www.linkedin.com/in/cedricbonhomme</w:t>
      </w:r>
    </w:p>
    <w:p>
      <w:r>
        <w:t xml:space="preserve">Instagram: http://instagram.com/_ecbo_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