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Cédric Bonhomme</w:t>
      </w:r>
    </w:p>
    <w:p>
      <w:r>
        <w:rPr>
          <w:color w:val="64748B"/>
          <w:sz w:val="20"/>
        </w:rPr>
        <w:t xml:space="preserve">cedric.bonhomme@circl.lu | https://vutuv.de/cedric_bonhomme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