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Kloss</w:t>
      </w:r>
    </w:p>
    <w:p>
      <w:r>
        <w:t xml:space="preserve">Everyday regular normal Guy mit Hang zu sozialen Medien.</w:t>
      </w:r>
    </w:p>
    <w:p>
      <w:r>
        <w:rPr>
          <w:color w:val="64748B"/>
          <w:sz w:val="20"/>
        </w:rPr>
        <w:t xml:space="preserve">+49 15678 745229 | https://vutuv.de/chriskloss</w:t>
      </w:r>
    </w:p>
    <w:p>
      <w:r>
        <w:rPr>
          <w:color w:val="64748B"/>
          <w:sz w:val="20"/>
        </w:rPr>
        <w:t xml:space="preserve">Date of birth: 21.08.1988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Online Marketing / Marketing Automation Manager, ATBAS GmbH &amp; Co. KG</w:t>
      </w:r>
    </w:p>
    <w:p>
      <w:r>
        <w:rPr>
          <w:color w:val="64748B"/>
          <w:sz w:val="20"/>
        </w:rPr>
        <w:t xml:space="preserve">11/2025 - Present</w:t>
      </w:r>
    </w:p>
    <w:p>
      <w:pPr>
        <w:pStyle w:val="Heading1"/>
      </w:pPr>
      <w:r>
        <w:t xml:space="preserve">Tags</w:t>
      </w:r>
    </w:p>
    <w:p>
      <w:r>
        <w:t xml:space="preserve">social media marketing | twitter | blogs | instagram | community management | facebook</w:t>
      </w:r>
    </w:p>
    <w:p>
      <w:pPr>
        <w:pStyle w:val="Heading1"/>
      </w:pPr>
      <w:r>
        <w:t xml:space="preserve">Links</w:t>
      </w:r>
    </w:p>
    <w:p>
      <w:r>
        <w:t xml:space="preserve">Webseite: https://chriskloss.de/</w:t>
      </w:r>
    </w:p>
    <w:p>
      <w:pPr>
        <w:pStyle w:val="Heading1"/>
      </w:pPr>
      <w:r>
        <w:t xml:space="preserve">Profiles</w:t>
      </w:r>
    </w:p>
    <w:p>
      <w:r>
        <w:t xml:space="preserve">Twitter: http://twitter.com/chriskloss</w:t>
      </w:r>
    </w:p>
    <w:p>
      <w:r>
        <w:t xml:space="preserve">Instagram: http://instagram.com/chriskloss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