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Beuschel</w:t>
      </w:r>
    </w:p>
    <w:p>
      <w:r>
        <w:rPr>
          <w:color w:val="64748B"/>
          <w:sz w:val="20"/>
        </w:rPr>
        <w:t xml:space="preserve">https://vutuv.de/christian_beusc</w:t>
      </w:r>
    </w:p>
    <w:p>
      <w:pPr>
        <w:pStyle w:val="Heading1"/>
      </w:pPr>
      <w:r>
        <w:t xml:space="preserve">Tags</w:t>
      </w:r>
    </w:p>
    <w:p>
      <w:r>
        <w:t xml:space="preserve">ausbilder | programmierer | softwarearchtekt | ux designer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