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Kaiser</w:t>
      </w:r>
    </w:p>
    <w:p>
      <w:r>
        <w:t xml:space="preserve">Wir sprechen Ihre Sprache. Für eine IT und Telefonie, die Sie verstehen.</w:t>
      </w:r>
    </w:p>
    <w:p>
      <w:r>
        <w:rPr>
          <w:color w:val="64748B"/>
          <w:sz w:val="20"/>
        </w:rPr>
        <w:t xml:space="preserve">https://vutuv.de/christian_kaise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Geschäftsführender Gesellschafter, voipwerk GmbH</w:t>
      </w:r>
    </w:p>
    <w:p>
      <w:r>
        <w:rPr>
          <w:color w:val="64748B"/>
          <w:sz w:val="20"/>
        </w:rPr>
        <w:t xml:space="preserve">5/2014 - Present</w:t>
      </w:r>
    </w:p>
    <w:p>
      <w:pPr>
        <w:pStyle w:val="Heading1"/>
      </w:pPr>
      <w:r>
        <w:t xml:space="preserve">Tags</w:t>
      </w:r>
    </w:p>
    <w:p>
      <w:r>
        <w:t xml:space="preserve">datensicherung | Dokumenten- und Daten-Management | E-Commerce-Lösungen | Erstellung von Ausschreibungen | Groupware | hochverfügbarkeit | Hosting / Cloud Computing | IP-Telefonie | IT-Betrieb | IT-Sicherheitslösungen | Konzepte zu IT-Infrastrukturthemen | managed services | open source | Server-Virtualisierung | Speicher-Virtualisierung | Web-Technologien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