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Peschken</w:t>
      </w:r>
    </w:p>
    <w:p>
      <w:r>
        <w:t xml:space="preserve">Ich bin Katholischer TV Journalist und Moderator , Film und Dokumentarfilmemacher, verheiratet </w:t>
      </w:r>
    </w:p>
    <w:p>
      <w:r>
        <w:rPr>
          <w:color w:val="64748B"/>
          <w:sz w:val="20"/>
        </w:rPr>
        <w:t xml:space="preserve">cpeschken@protonmail.com | https://vutuv.de/christian_pesch</w:t>
      </w:r>
    </w:p>
    <w:p>
      <w:r>
        <w:rPr>
          <w:color w:val="64748B"/>
          <w:sz w:val="20"/>
        </w:rPr>
        <w:t xml:space="preserve">Date of birth: 09.06.1955 | Gender: Male</w:t>
      </w:r>
    </w:p>
    <w:p>
      <w:pPr>
        <w:pStyle w:val="Heading1"/>
      </w:pPr>
      <w:r>
        <w:t xml:space="preserve">Tags</w:t>
      </w:r>
    </w:p>
    <w:p>
      <w:r>
        <w:t xml:space="preserve">Catholic | Documentary | film | journalist | TV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