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Raubold</w:t>
      </w:r>
    </w:p>
    <w:p>
      <w:r>
        <w:rPr>
          <w:color w:val="64748B"/>
          <w:sz w:val="20"/>
        </w:rPr>
        <w:t xml:space="preserve">raubi85@gmx.de | https://vutuv.de/christian_raubo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