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Gerstbauer</w:t>
      </w:r>
    </w:p>
    <w:p>
      <w:r>
        <w:rPr>
          <w:color w:val="64748B"/>
          <w:sz w:val="20"/>
        </w:rPr>
        <w:t xml:space="preserve">https://vutuv.de/christoph_gerst</w:t>
      </w:r>
    </w:p>
    <w:p>
      <w:pPr>
        <w:pStyle w:val="Heading1"/>
      </w:pPr>
      <w:r>
        <w:t xml:space="preserve">Tags</w:t>
      </w:r>
    </w:p>
    <w:p>
      <w:r>
        <w:t xml:space="preserve">ffmpeg | Transcoding | analog | digital | video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