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Claudio Valvo</w:t>
      </w:r>
    </w:p>
    <w:p>
      <w:r>
        <w:t xml:space="preserve">Wirtschaftsjurist, Datenschutzbeauftragter, Mediator</w:t>
      </w:r>
    </w:p>
    <w:p>
      <w:r>
        <w:rPr>
          <w:color w:val="64748B"/>
          <w:sz w:val="20"/>
        </w:rPr>
        <w:t xml:space="preserve">https://vutuv.de/claudio_valvo</w:t>
      </w:r>
    </w:p>
    <w:p>
      <w:r>
        <w:rPr>
          <w:color w:val="64748B"/>
          <w:sz w:val="20"/>
        </w:rPr>
        <w:t xml:space="preserve">Date of birth: 20.03.1979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Wirtschaftsrecht, Insolvenz und Sanierung , Universität Mannheim</w:t>
      </w:r>
    </w:p>
    <w:p>
      <w:r>
        <w:rPr>
          <w:color w:val="64748B"/>
          <w:sz w:val="20"/>
        </w:rPr>
        <w:t xml:space="preserve">9/1999 - 7/2009</w:t>
      </w:r>
    </w:p>
    <w:p>
      <w:r>
        <w:t xml:space="preserve">Universitätsprüfung</w:t>
      </w:r>
    </w:p>
    <w:p>
      <w:pPr>
        <w:pStyle w:val="Heading1"/>
      </w:pPr>
      <w:r>
        <w:t xml:space="preserve">Tags</w:t>
      </w:r>
    </w:p>
    <w:p>
      <w:r>
        <w:t xml:space="preserve">datenschutz | mediation | Wirtschaftsjurist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