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Claus Abb</w:t>
      </w:r>
    </w:p>
    <w:p>
      <w:r>
        <w:rPr>
          <w:color w:val="64748B"/>
          <w:sz w:val="20"/>
        </w:rPr>
        <w:t xml:space="preserve">https://vutuv.de/claus_abb</w:t>
      </w:r>
    </w:p>
    <w:p>
      <w:r>
        <w:rPr>
          <w:color w:val="64748B"/>
          <w:sz w:val="20"/>
        </w:rPr>
        <w:t xml:space="preserve">Date of birth: 24.08.1968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Portfoliomanagement, Sterbekasse für die Angestellten der Deutsche Bank-Gruppe VVaG</w:t>
      </w:r>
    </w:p>
    <w:p>
      <w:r>
        <w:rPr>
          <w:color w:val="64748B"/>
          <w:sz w:val="20"/>
        </w:rPr>
        <w:t xml:space="preserve">5/2016 - Present</w:t>
      </w:r>
    </w:p>
    <w:p>
      <w:pPr>
        <w:spacing w:after="20"/>
      </w:pPr>
      <w:r>
        <w:rPr>
          <w:b/>
        </w:rPr>
        <w:t xml:space="preserve">Valuation Services Group, Deutsche Bank AG</w:t>
      </w:r>
    </w:p>
    <w:p>
      <w:r>
        <w:rPr>
          <w:color w:val="64748B"/>
          <w:sz w:val="20"/>
        </w:rPr>
        <w:t xml:space="preserve">12/2014 - 4/2016</w:t>
      </w:r>
    </w:p>
    <w:p>
      <w:pPr>
        <w:spacing w:after="20"/>
      </w:pPr>
      <w:r>
        <w:rPr>
          <w:b/>
        </w:rPr>
        <w:t xml:space="preserve">Risk Management Services, Deutsche Bank AG</w:t>
      </w:r>
    </w:p>
    <w:p>
      <w:r>
        <w:rPr>
          <w:color w:val="64748B"/>
          <w:sz w:val="20"/>
        </w:rPr>
        <w:t xml:space="preserve">5/2001 - 11/2014</w:t>
      </w:r>
    </w:p>
    <w:p>
      <w:pPr>
        <w:spacing w:after="20"/>
      </w:pPr>
      <w:r>
        <w:rPr>
          <w:b/>
        </w:rPr>
        <w:t xml:space="preserve">BAC Treasury Risk Controller, Eurohypo AG</w:t>
      </w:r>
    </w:p>
    <w:p>
      <w:r>
        <w:rPr>
          <w:color w:val="64748B"/>
          <w:sz w:val="20"/>
        </w:rPr>
        <w:t xml:space="preserve">8/1995 - 4/2001</w:t>
      </w:r>
    </w:p>
    <w:p>
      <w:pPr>
        <w:spacing w:after="20"/>
      </w:pPr>
      <w:r>
        <w:rPr>
          <w:b/>
        </w:rPr>
        <w:t xml:space="preserve">Internship, Metallgesellschaft Corp.</w:t>
      </w:r>
    </w:p>
    <w:p>
      <w:r>
        <w:rPr>
          <w:color w:val="64748B"/>
          <w:sz w:val="20"/>
        </w:rPr>
        <w:t xml:space="preserve">6/1992 - 9/1992</w:t>
      </w:r>
    </w:p>
    <w:p>
      <w:pPr>
        <w:spacing w:after="20"/>
      </w:pPr>
      <w:r>
        <w:rPr>
          <w:b/>
        </w:rPr>
        <w:t xml:space="preserve">Internship, Metall Mining Corp.</w:t>
      </w:r>
    </w:p>
    <w:p>
      <w:r>
        <w:rPr>
          <w:color w:val="64748B"/>
          <w:sz w:val="20"/>
        </w:rPr>
        <w:t xml:space="preserve">6/1990 - 10/1990</w:t>
      </w:r>
    </w:p>
    <w:p>
      <w:pPr>
        <w:pStyle w:val="Heading1"/>
      </w:pPr>
      <w:r>
        <w:t xml:space="preserve">Profiles</w:t>
      </w:r>
    </w:p>
    <w:p>
      <w:r>
        <w:t xml:space="preserve">Facebook: http://facebook.com/claus.abb</w:t>
      </w:r>
    </w:p>
    <w:p>
      <w:r>
        <w:t xml:space="preserve">Instagram: http://instagram.com/clausabb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