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Commercial  Insurance in New Jersey</w:t>
      </w:r>
    </w:p>
    <w:p>
      <w:r>
        <w:t xml:space="preserve">NewJerseyInsurance.org/commercial is a resource for any business owner.With this website, you can ensure that your company is protected against any potential risks.Visit the site today to learn more about the different types of commercial insurance in NJ.</w:t>
      </w:r>
    </w:p>
    <w:p>
      <w:r>
        <w:rPr>
          <w:color w:val="64748B"/>
          <w:sz w:val="20"/>
        </w:rPr>
        <w:t xml:space="preserve">larry7magneess@outlook.com | (609) 388-6019 | https://vutuv.de/commer_43447170</w:t>
      </w:r>
    </w:p>
    <w:p>
      <w:r>
        <w:rPr>
          <w:color w:val="64748B"/>
          <w:sz w:val="20"/>
        </w:rPr>
        <w:t xml:space="preserve">1302 Salem Rd, 08016 Burlington, New Jersey, United States</w:t>
      </w:r>
    </w:p>
    <w:p>
      <w:pPr>
        <w:pStyle w:val="Heading1"/>
      </w:pPr>
      <w:r>
        <w:t xml:space="preserve">Links</w:t>
      </w:r>
    </w:p>
    <w:p>
      <w:r>
        <w:t xml:space="preserve">insurance: https://newjerseyinsurance.org/commercial</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