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Curtley Barends</w:t>
      </w:r>
    </w:p>
    <w:p>
      <w:r>
        <w:rPr>
          <w:color w:val="64748B"/>
          <w:sz w:val="20"/>
        </w:rPr>
        <w:t xml:space="preserve">https://vutuv.de/curtley_barends</w:t>
      </w:r>
    </w:p>
    <w:p>
      <w:pPr>
        <w:pStyle w:val="Heading1"/>
      </w:pPr>
      <w:r>
        <w:t xml:space="preserve">Tags</w:t>
      </w:r>
    </w:p>
    <w:p>
      <w:r>
        <w:t xml:space="preserve">sales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