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 Ander</w:t>
      </w:r>
    </w:p>
    <w:p>
      <w:r>
        <w:rPr>
          <w:color w:val="64748B"/>
          <w:sz w:val="20"/>
        </w:rPr>
        <w:t xml:space="preserve">billly@sharklasers.com | https://vutuv.de/d_ander</w:t>
      </w:r>
    </w:p>
    <w:p>
      <w:pPr>
        <w:pStyle w:val="Heading1"/>
      </w:pPr>
      <w:r>
        <w:t xml:space="preserve">Tags</w:t>
      </w:r>
    </w:p>
    <w:p>
      <w:r>
        <w:t xml:space="preserve">Frufur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