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Hofer</w:t>
      </w:r>
    </w:p>
    <w:p>
      <w:r>
        <w:rPr>
          <w:color w:val="64748B"/>
          <w:sz w:val="20"/>
        </w:rPr>
        <w:t xml:space="preserve">https://vutuv.de/daniel_hofer</w:t>
      </w:r>
    </w:p>
    <w:p>
      <w:pPr>
        <w:pStyle w:val="Heading1"/>
      </w:pPr>
      <w:r>
        <w:t xml:space="preserve">Tags</w:t>
      </w:r>
    </w:p>
    <w:p>
      <w:r>
        <w:t xml:space="preserve">cad | Lagerlogistik | Layoutplanung | logistik | proalpha | prozessoptimierung | Transportlogistik | Umstrukturierung | Verpackungstechnik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