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Ikbkij</w:t>
      </w:r>
    </w:p>
    <w:p>
      <w:r>
        <w:rPr>
          <w:color w:val="64748B"/>
          <w:sz w:val="20"/>
        </w:rPr>
        <w:t xml:space="preserve">waltsondaniel1@gmail.com | https://vutuv.de/daniel_ikbkij</w:t>
      </w:r>
    </w:p>
    <w:p>
      <w:pPr>
        <w:pStyle w:val="Heading1"/>
      </w:pPr>
      <w:r>
        <w:t xml:space="preserve">Tags</w:t>
      </w:r>
    </w:p>
    <w:p>
      <w:r>
        <w:t xml:space="preserve">computer | Informatics | tech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