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Daniel Pinca</w:t>
      </w:r>
    </w:p>
    <w:p>
      <w:r>
        <w:rPr>
          <w:color w:val="64748B"/>
          <w:sz w:val="20"/>
        </w:rPr>
        <w:t xml:space="preserve">danielpinca21@gmail.com | https://vutuv.de/daniel_pinca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Profiles</w:t>
      </w:r>
    </w:p>
    <w:p>
      <w:r>
        <w:t xml:space="preserve">Twitter: http://twitter.com/lance_pinca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