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Richter</w:t>
      </w:r>
    </w:p>
    <w:p>
      <w:r>
        <w:rPr>
          <w:color w:val="64748B"/>
          <w:sz w:val="20"/>
        </w:rPr>
        <w:t xml:space="preserve">info@gigapixel.biz | +49 3677 624456 | https://vutuv.de/daniel_richter</w:t>
      </w:r>
    </w:p>
    <w:p>
      <w:r>
        <w:rPr>
          <w:color w:val="64748B"/>
          <w:sz w:val="20"/>
        </w:rPr>
        <w:t xml:space="preserve">Friesenstraße 2, 98693 Ilmenau,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Gigapixel Ltd.</w:t>
      </w:r>
    </w:p>
    <w:p>
      <w:r>
        <w:rPr>
          <w:color w:val="64748B"/>
          <w:sz w:val="20"/>
        </w:rPr>
        <w:t xml:space="preserve">2012 - Present</w:t>
      </w:r>
    </w:p>
    <w:p>
      <w:r>
        <w:t xml:space="preserve">Betreiben des einzigen hochauflösenden Stockportals der Welt (Bilder ab 100 Megapixel)</w:t>
      </w:r>
    </w:p>
    <w:p>
      <w:pPr>
        <w:spacing w:after="20"/>
      </w:pPr>
      <w:r>
        <w:rPr>
          <w:b/>
        </w:rPr>
        <w:t xml:space="preserve">Geschäftsführer, Querdenker Ltd.</w:t>
      </w:r>
    </w:p>
    <w:p>
      <w:r>
        <w:rPr>
          <w:color w:val="64748B"/>
          <w:sz w:val="20"/>
        </w:rPr>
        <w:t xml:space="preserve">2006 - Present</w:t>
      </w:r>
    </w:p>
    <w:p>
      <w:r>
        <w:t xml:space="preserve">Forschung und Entwicklung von hochauflösenden Bildern</w:t>
      </w:r>
    </w:p>
    <w:p>
      <w:pPr>
        <w:spacing w:after="20"/>
      </w:pPr>
      <w:r>
        <w:rPr>
          <w:b/>
        </w:rPr>
        <w:t xml:space="preserve">Offizierslaufbahn, Bundeswehr</w:t>
      </w:r>
    </w:p>
    <w:p>
      <w:r>
        <w:rPr>
          <w:color w:val="64748B"/>
          <w:sz w:val="20"/>
        </w:rPr>
        <w:t xml:space="preserve">1999 - Present</w:t>
      </w:r>
    </w:p>
    <w:p>
      <w:r>
        <w:t xml:space="preserve">mittlerweile Offizier der Reserve</w:t>
      </w:r>
    </w:p>
    <w:p>
      <w:pPr>
        <w:pStyle w:val="Heading1"/>
      </w:pPr>
      <w:r>
        <w:t xml:space="preserve">Tags</w:t>
      </w:r>
    </w:p>
    <w:p>
      <w:r>
        <w:t xml:space="preserve">Fotografie | großformatbilder | photography | bilder für großformatdruck | gigapixel | gigapixelbilder für ihre werbung | hoch aufgelöste bilder für großformat... | images for wide format print | large format images | large format stock | photos | stock | stockbilder</w:t>
      </w:r>
    </w:p>
    <w:p>
      <w:pPr>
        <w:pStyle w:val="Heading1"/>
      </w:pPr>
      <w:r>
        <w:t xml:space="preserve">Links</w:t>
      </w:r>
    </w:p>
    <w:p>
      <w:r>
        <w:t xml:space="preserve">Large Format Photo Stock: Alle Fotografien haben eine Auflösung von mehr als 100 Megapixel! / All photographs have a resolution of over 100 Megapixel! : http://www.large-format.photos</w:t>
      </w:r>
    </w:p>
    <w:p>
      <w:r>
        <w:t xml:space="preserve">Videoerklärung, wieso wir hochauflösende Bilder überhaupt anbieten.: https://vimeo.com/131628727</w:t>
      </w:r>
    </w:p>
    <w:p>
      <w:pPr>
        <w:pStyle w:val="Heading1"/>
      </w:pPr>
      <w:r>
        <w:t xml:space="preserve">Profiles</w:t>
      </w:r>
    </w:p>
    <w:p>
      <w:r>
        <w:t xml:space="preserve">Facebook: http://facebook.com/QuerdenkerGigapixel</w:t>
      </w:r>
    </w:p>
    <w:p>
      <w:r>
        <w:t xml:space="preserve">Twitter: http://twitter.com/Querdenker_Ltd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